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CCD" w:rsidRPr="00254CCD" w:rsidRDefault="00254CCD" w:rsidP="00254CCD">
      <w:pPr>
        <w:spacing w:after="0" w:line="240" w:lineRule="auto"/>
        <w:ind w:left="2880" w:firstLine="720"/>
        <w:rPr>
          <w:rFonts w:ascii="ZITZ" w:eastAsia="Cordia New" w:hAnsi="ZITZ" w:cs="4804_KwangMD_PukluK"/>
          <w:sz w:val="32"/>
          <w:szCs w:val="32"/>
        </w:rPr>
      </w:pPr>
      <w:r w:rsidRPr="00254CCD">
        <w:rPr>
          <w:rFonts w:ascii="ZITZ" w:eastAsia="Cordia New" w:hAnsi="ZITZ" w:cs="Angsana New"/>
          <w:sz w:val="32"/>
          <w:szCs w:val="32"/>
          <w:cs/>
        </w:rPr>
        <w:t xml:space="preserve">  </w:t>
      </w:r>
      <w:r w:rsidRPr="00254CCD">
        <w:rPr>
          <w:rFonts w:ascii="ZITZ" w:eastAsia="Cordia New" w:hAnsi="ZITZ" w:cs="4804_KwangMD_PukluK"/>
          <w:noProof/>
          <w:sz w:val="32"/>
          <w:szCs w:val="32"/>
        </w:rPr>
        <w:drawing>
          <wp:inline distT="0" distB="0" distL="0" distR="0">
            <wp:extent cx="946785" cy="1054100"/>
            <wp:effectExtent l="0" t="0" r="571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CCD" w:rsidRPr="00254CCD" w:rsidRDefault="00254CCD" w:rsidP="00254CCD">
      <w:pPr>
        <w:spacing w:after="0" w:line="240" w:lineRule="auto"/>
        <w:jc w:val="center"/>
        <w:rPr>
          <w:rFonts w:ascii="ZITZ" w:eastAsia="Cordia New" w:hAnsi="ZITZ" w:cs="4804_KwangMD_PukluK"/>
          <w:sz w:val="16"/>
          <w:szCs w:val="16"/>
          <w:cs/>
        </w:rPr>
      </w:pPr>
    </w:p>
    <w:p w:rsidR="00254CCD" w:rsidRPr="00254CCD" w:rsidRDefault="00254CCD" w:rsidP="00254CCD">
      <w:pPr>
        <w:spacing w:after="0" w:line="240" w:lineRule="auto"/>
        <w:ind w:firstLine="720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254CCD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            </w:t>
      </w:r>
      <w:r w:rsidRPr="00254CCD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ประกาศเทศบาลตำบลชะรัด</w:t>
      </w:r>
    </w:p>
    <w:p w:rsidR="00254CCD" w:rsidRPr="00254CCD" w:rsidRDefault="00254CCD" w:rsidP="00254CCD">
      <w:pPr>
        <w:spacing w:after="0" w:line="240" w:lineRule="auto"/>
        <w:jc w:val="center"/>
        <w:rPr>
          <w:rFonts w:ascii="TH SarabunPSK" w:eastAsia="Cordia New" w:hAnsi="TH SarabunPSK" w:cs="TH SarabunPSK" w:hint="cs"/>
          <w:color w:val="000000"/>
          <w:sz w:val="32"/>
          <w:szCs w:val="32"/>
        </w:rPr>
      </w:pPr>
      <w:r w:rsidRPr="00254CC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เรื่อง  </w:t>
      </w:r>
      <w:r w:rsidRPr="00254CCD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การสำรวจที่ดินและสิ่งปลูกสร้าง</w:t>
      </w:r>
    </w:p>
    <w:p w:rsidR="00254CCD" w:rsidRPr="00254CCD" w:rsidRDefault="00254CCD" w:rsidP="00254CCD">
      <w:pPr>
        <w:spacing w:after="0" w:line="240" w:lineRule="auto"/>
        <w:ind w:left="720" w:firstLine="72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254CCD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       </w:t>
      </w:r>
      <w:r w:rsidRPr="00254CCD">
        <w:rPr>
          <w:rFonts w:ascii="TH SarabunPSK" w:eastAsia="Cordia New" w:hAnsi="TH SarabunPSK" w:cs="TH SarabunPSK"/>
          <w:color w:val="000000"/>
          <w:sz w:val="32"/>
          <w:szCs w:val="32"/>
          <w:cs/>
        </w:rPr>
        <w:t>*****************</w:t>
      </w:r>
    </w:p>
    <w:p w:rsidR="00254CCD" w:rsidRPr="00254CCD" w:rsidRDefault="00254CCD" w:rsidP="00254CC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อาศัยอำนาจตามความในมาตรา ๒๗ แห่งพระราชบัญญัติภาษีที่ดินและสิ่งปลูกสร้าง พ.ศ.๒๕๖๒ เจ้าพนักงานสำรวจ ได้แต่ นายณัฐพล  เศรษฐสุข จะเข้าทำการสำรวจที่ดินและสิ่งปลูกสร้างในหมู่ที่ ๑-๙ ตำบลชะรัด อำเภอกงหรา จังหวัดพัทลุง ตั้งแต่วันที่ ๑๖ ตุลาคม ๒๕๖๒ ระหว่างเวลา ๐๘.๐๐ ถึงเวลา ๑๖.๐๐ น. </w:t>
      </w:r>
    </w:p>
    <w:p w:rsidR="00254CCD" w:rsidRPr="00254CCD" w:rsidRDefault="00254CCD" w:rsidP="00254CCD">
      <w:pPr>
        <w:spacing w:before="240"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  <w:cs/>
        </w:rPr>
        <w:t>จึงประกาศให้เจ้าของ</w:t>
      </w:r>
      <w:r w:rsidRPr="00254CCD">
        <w:rPr>
          <w:rFonts w:ascii="TH SarabunPSK" w:eastAsia="Cordia New" w:hAnsi="TH SarabunPSK" w:cs="TH SarabunPSK" w:hint="cs"/>
          <w:sz w:val="32"/>
          <w:szCs w:val="32"/>
          <w:cs/>
        </w:rPr>
        <w:t>ที่ดินแจ้งจำนวนเนื้อที่ดินและรายการอื่นๆ ต่อเจ้าพนักงานสำรวจ ตามวัน เวลา ที่กำหนด ข้างต้น</w:t>
      </w:r>
    </w:p>
    <w:p w:rsidR="00254CCD" w:rsidRPr="00254CCD" w:rsidRDefault="00254CCD" w:rsidP="00254CCD">
      <w:pPr>
        <w:spacing w:before="24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  <w:cs/>
        </w:rPr>
        <w:t xml:space="preserve">ประกาศ  ณ  วันที่   </w:t>
      </w:r>
      <w:r w:rsidRPr="00254CCD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254CCD">
        <w:rPr>
          <w:rFonts w:ascii="TH SarabunPSK" w:eastAsia="Cordia New" w:hAnsi="TH SarabunPSK" w:cs="TH SarabunPSK"/>
          <w:sz w:val="32"/>
          <w:szCs w:val="32"/>
          <w:cs/>
        </w:rPr>
        <w:t xml:space="preserve">  เดือน </w:t>
      </w:r>
      <w:r w:rsidRPr="00254CCD">
        <w:rPr>
          <w:rFonts w:ascii="TH SarabunPSK" w:eastAsia="Cordia New" w:hAnsi="TH SarabunPSK" w:cs="TH SarabunPSK" w:hint="cs"/>
          <w:sz w:val="32"/>
          <w:szCs w:val="32"/>
          <w:cs/>
        </w:rPr>
        <w:t>ตุล</w:t>
      </w:r>
      <w:r w:rsidRPr="00254CCD">
        <w:rPr>
          <w:rFonts w:ascii="TH SarabunPSK" w:eastAsia="Cordia New" w:hAnsi="TH SarabunPSK" w:cs="TH SarabunPSK"/>
          <w:sz w:val="32"/>
          <w:szCs w:val="32"/>
          <w:cs/>
        </w:rPr>
        <w:t>าคม  พ.ศ.  ๒๕๖</w:t>
      </w:r>
      <w:r w:rsidRPr="00254CCD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</w:p>
    <w:p w:rsidR="00254CCD" w:rsidRPr="00254CCD" w:rsidRDefault="00254CCD" w:rsidP="00254CCD">
      <w:pPr>
        <w:spacing w:before="24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54CCD">
        <w:rPr>
          <w:rFonts w:ascii="TH SarabunPSK" w:eastAsia="Cordia New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128270</wp:posOffset>
            </wp:positionV>
            <wp:extent cx="1353820" cy="915670"/>
            <wp:effectExtent l="0" t="0" r="0" b="0"/>
            <wp:wrapNone/>
            <wp:docPr id="2" name="รูปภาพ 2" descr="D:\กีฬา กรีฑา อำเภอปี 58\กรีฑาอำเภอ58 กะมะ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 กรีฑา อำเภอปี 58\กรีฑาอำเภอ58 กะมะ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89" t="10226" r="4724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CCD" w:rsidRPr="00254CCD" w:rsidRDefault="00254CCD" w:rsidP="00254C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539"/>
        </w:tabs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</w:rPr>
        <w:tab/>
      </w:r>
      <w:r w:rsidRPr="00254CCD">
        <w:rPr>
          <w:rFonts w:ascii="TH SarabunPSK" w:eastAsia="Cordia New" w:hAnsi="TH SarabunPSK" w:cs="TH SarabunPSK"/>
          <w:sz w:val="32"/>
          <w:szCs w:val="32"/>
          <w:cs/>
        </w:rPr>
        <w:t xml:space="preserve">     </w:t>
      </w:r>
      <w:r w:rsidRPr="00254CCD">
        <w:rPr>
          <w:rFonts w:ascii="TH SarabunPSK" w:eastAsia="Cordia New" w:hAnsi="TH SarabunPSK" w:cs="TH SarabunPSK"/>
          <w:color w:val="000000"/>
          <w:sz w:val="32"/>
          <w:szCs w:val="32"/>
        </w:rPr>
        <w:tab/>
      </w:r>
    </w:p>
    <w:p w:rsidR="00254CCD" w:rsidRPr="00254CCD" w:rsidRDefault="00254CCD" w:rsidP="00254C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539"/>
        </w:tabs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254CCD" w:rsidRPr="00254CCD" w:rsidRDefault="00254CCD" w:rsidP="00254C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539"/>
        </w:tabs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254CCD" w:rsidRPr="00254CCD" w:rsidRDefault="00254CCD" w:rsidP="00254CCD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254CCD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                          </w:t>
      </w:r>
      <w:r w:rsidRPr="00254CCD">
        <w:rPr>
          <w:rFonts w:ascii="TH SarabunPSK" w:eastAsia="Cordia New" w:hAnsi="TH SarabunPSK" w:cs="TH SarabunPSK"/>
          <w:color w:val="000000"/>
          <w:sz w:val="32"/>
          <w:szCs w:val="32"/>
          <w:cs/>
        </w:rPr>
        <w:t>( นายสุกรี  หรีมหนก )</w:t>
      </w:r>
    </w:p>
    <w:p w:rsidR="00254CCD" w:rsidRPr="00254CCD" w:rsidRDefault="00254CCD" w:rsidP="00254CCD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254CCD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                        </w:t>
      </w:r>
      <w:r w:rsidRPr="00254CCD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นายกเทศมนตรีตำบลชะรัด</w:t>
      </w:r>
    </w:p>
    <w:p w:rsidR="00254CCD" w:rsidRPr="00254CCD" w:rsidRDefault="00254CCD" w:rsidP="00254CCD">
      <w:pPr>
        <w:spacing w:after="0" w:line="240" w:lineRule="auto"/>
        <w:rPr>
          <w:rFonts w:ascii="Times New Roman" w:eastAsia="Cordia New" w:hAnsi="Times New Roman" w:cs="Cordia New"/>
          <w:sz w:val="28"/>
        </w:rPr>
      </w:pPr>
    </w:p>
    <w:p w:rsidR="00254CCD" w:rsidRPr="00254CCD" w:rsidRDefault="00254CCD" w:rsidP="00254CCD">
      <w:pPr>
        <w:spacing w:after="0" w:line="240" w:lineRule="auto"/>
        <w:rPr>
          <w:rFonts w:ascii="Times New Roman" w:eastAsia="Cordia New" w:hAnsi="Times New Roman" w:cs="Cordia New"/>
          <w:sz w:val="28"/>
        </w:rPr>
      </w:pPr>
    </w:p>
    <w:p w:rsidR="00254CCD" w:rsidRPr="00254CCD" w:rsidRDefault="00254CCD" w:rsidP="00254CCD">
      <w:pPr>
        <w:spacing w:after="0" w:line="240" w:lineRule="auto"/>
        <w:rPr>
          <w:rFonts w:ascii="Times New Roman" w:eastAsia="Cordia New" w:hAnsi="Times New Roman" w:cs="Cordia New" w:hint="cs"/>
          <w:sz w:val="28"/>
        </w:rPr>
      </w:pPr>
    </w:p>
    <w:p w:rsidR="00254CCD" w:rsidRPr="00254CCD" w:rsidRDefault="00254CCD" w:rsidP="00254CCD">
      <w:pPr>
        <w:spacing w:after="0" w:line="240" w:lineRule="auto"/>
        <w:rPr>
          <w:rFonts w:ascii="Times New Roman" w:eastAsia="Cordia New" w:hAnsi="Times New Roman" w:cs="Cordia New" w:hint="cs"/>
          <w:sz w:val="28"/>
        </w:rPr>
      </w:pPr>
    </w:p>
    <w:p w:rsidR="00254CCD" w:rsidRPr="00254CCD" w:rsidRDefault="00254CCD" w:rsidP="00254CCD">
      <w:pPr>
        <w:spacing w:after="0" w:line="240" w:lineRule="auto"/>
        <w:rPr>
          <w:rFonts w:ascii="Times New Roman" w:eastAsia="Cordia New" w:hAnsi="Times New Roman" w:cs="Cordia New" w:hint="cs"/>
          <w:sz w:val="28"/>
        </w:rPr>
      </w:pPr>
    </w:p>
    <w:p w:rsidR="00757836" w:rsidRDefault="00757836">
      <w:pPr>
        <w:rPr>
          <w:rFonts w:hint="cs"/>
          <w:cs/>
        </w:rPr>
      </w:pPr>
      <w:bookmarkStart w:id="0" w:name="_GoBack"/>
      <w:bookmarkEnd w:id="0"/>
    </w:p>
    <w:sectPr w:rsidR="00757836" w:rsidSect="004411B8">
      <w:pgSz w:w="11906" w:h="16838" w:code="9"/>
      <w:pgMar w:top="454" w:right="127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ITZ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4804_KwangMD_PukluK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CD"/>
    <w:rsid w:val="00254CCD"/>
    <w:rsid w:val="007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43E37-AAAF-411C-8D4B-F7DBFE09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2021-08-19T04:25:00Z</dcterms:created>
  <dcterms:modified xsi:type="dcterms:W3CDTF">2021-08-19T04:26:00Z</dcterms:modified>
</cp:coreProperties>
</file>